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3F" w:rsidRPr="00CE163F" w:rsidRDefault="00CE163F" w:rsidP="00CE163F">
      <w:pPr>
        <w:spacing w:line="360" w:lineRule="auto"/>
        <w:jc w:val="center"/>
        <w:rPr>
          <w:rFonts w:ascii="仿宋" w:eastAsia="仿宋" w:hAnsi="仿宋"/>
          <w:color w:val="FF0000"/>
          <w:sz w:val="32"/>
          <w:szCs w:val="32"/>
        </w:rPr>
      </w:pPr>
      <w:r w:rsidRPr="00CE163F">
        <w:rPr>
          <w:rFonts w:ascii="仿宋" w:eastAsia="仿宋" w:hAnsi="仿宋" w:hint="eastAsia"/>
          <w:color w:val="FF0000"/>
          <w:sz w:val="32"/>
          <w:szCs w:val="32"/>
        </w:rPr>
        <w:t>员工请假制度范本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第一章 总 则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第一条 为规范公司考勤制度，统一公司请假政策，特制定本办法。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第二章 请假程序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第二条 员工填写请假单，注明请假种类、假期、时间、事由、交接事项，经各级领导审批，并报人事部备案。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第三条 较长假期须交接手头工作，确保工作连续性。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第四条 超假期应及时通告请示有关领导审批。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 xml:space="preserve">第五条 </w:t>
      </w:r>
      <w:proofErr w:type="gramStart"/>
      <w:r w:rsidRPr="00CE163F">
        <w:rPr>
          <w:rFonts w:ascii="仿宋" w:eastAsia="仿宋" w:hAnsi="仿宋" w:cs="Arial"/>
          <w:color w:val="000000"/>
        </w:rPr>
        <w:t>假满回公司</w:t>
      </w:r>
      <w:proofErr w:type="gramEnd"/>
      <w:r w:rsidRPr="00CE163F">
        <w:rPr>
          <w:rFonts w:ascii="仿宋" w:eastAsia="仿宋" w:hAnsi="仿宋" w:cs="Arial"/>
          <w:color w:val="000000"/>
        </w:rPr>
        <w:t>销假，通报人事部，并交接工作。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第三章 请假标准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第六条 公司请假标准见下表：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第四章 请假规定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第七条 事先无法办理请假手续，须以电话向主管报知，并于事后补办手续；否则以旷工论处。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第八条 未办手续擅自离开岗位，或假期届满仍未销假、续假者，均以旷工论处，并</w:t>
      </w:r>
      <w:proofErr w:type="gramStart"/>
      <w:r w:rsidRPr="00CE163F">
        <w:rPr>
          <w:rFonts w:ascii="仿宋" w:eastAsia="仿宋" w:hAnsi="仿宋" w:cs="Arial"/>
          <w:color w:val="000000"/>
        </w:rPr>
        <w:t>扣减月</w:t>
      </w:r>
      <w:proofErr w:type="gramEnd"/>
      <w:r w:rsidRPr="00CE163F">
        <w:rPr>
          <w:rFonts w:ascii="仿宋" w:eastAsia="仿宋" w:hAnsi="仿宋" w:cs="Arial"/>
          <w:color w:val="000000"/>
        </w:rPr>
        <w:t>工资。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第九条 如因私人原因请假，应优先使用个人工休或年假，其不够部分再行办理请假。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第十条 请假以小时为最小单位，补修以半天（4小时）以上计算。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第十一条 假期计算。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1. 员工请假假期连续在5天或5天以下的，其间的公休日或法定假日均不计算在内。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lastRenderedPageBreak/>
        <w:t>2. 员工请假假期连续在5天以上的，其间公休日或法定假日</w:t>
      </w:r>
      <w:proofErr w:type="gramStart"/>
      <w:r w:rsidRPr="00CE163F">
        <w:rPr>
          <w:rFonts w:ascii="仿宋" w:eastAsia="仿宋" w:hAnsi="仿宋" w:cs="Arial"/>
          <w:color w:val="000000"/>
        </w:rPr>
        <w:t>均计算</w:t>
      </w:r>
      <w:proofErr w:type="gramEnd"/>
      <w:r w:rsidRPr="00CE163F">
        <w:rPr>
          <w:rFonts w:ascii="仿宋" w:eastAsia="仿宋" w:hAnsi="仿宋" w:cs="Arial"/>
          <w:color w:val="000000"/>
        </w:rPr>
        <w:t>在内。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第十二条 员工的病事假不得以加班抵充。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第十三条 员工1年内病事假累计超过1个月，不享受当年年假；凡安排疗养或休养的员工，其天数不足年假时，可以补足；凡脱产、半脱产学习的员工，不享受当年年假。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第十四条 公司中高级职员请假，均须在总经理室备案或审批，并记录请假人联络办法，以备紧急联络、维持正常工作秩序。</w:t>
      </w:r>
    </w:p>
    <w:p w:rsidR="00CE163F" w:rsidRPr="00CE163F" w:rsidRDefault="00CE163F" w:rsidP="00CE163F">
      <w:pPr>
        <w:pStyle w:val="a3"/>
        <w:spacing w:before="0" w:beforeAutospacing="0" w:after="360" w:afterAutospacing="0" w:line="351" w:lineRule="atLeast"/>
        <w:rPr>
          <w:rFonts w:ascii="仿宋" w:eastAsia="仿宋" w:hAnsi="仿宋" w:cs="Arial"/>
          <w:color w:val="000000"/>
        </w:rPr>
      </w:pPr>
      <w:r w:rsidRPr="00CE163F">
        <w:rPr>
          <w:rFonts w:ascii="仿宋" w:eastAsia="仿宋" w:hAnsi="仿宋" w:cs="Arial"/>
          <w:color w:val="000000"/>
        </w:rPr>
        <w:t>第五章 附 则</w:t>
      </w:r>
    </w:p>
    <w:p w:rsidR="006A3CB2" w:rsidRPr="00CE163F" w:rsidRDefault="00CE163F" w:rsidP="00CE163F">
      <w:pPr>
        <w:rPr>
          <w:rFonts w:ascii="仿宋" w:eastAsia="仿宋" w:hAnsi="仿宋"/>
          <w:sz w:val="24"/>
          <w:szCs w:val="24"/>
        </w:rPr>
      </w:pPr>
      <w:r w:rsidRPr="00CE163F">
        <w:rPr>
          <w:rFonts w:ascii="仿宋" w:eastAsia="仿宋" w:hAnsi="仿宋" w:cs="Arial"/>
          <w:color w:val="000000"/>
          <w:sz w:val="24"/>
          <w:szCs w:val="24"/>
        </w:rPr>
        <w:t>第十五条 本办法由人事部解释、补充，经公司总经理常务会议批准颁行。</w:t>
      </w:r>
    </w:p>
    <w:sectPr w:rsidR="006A3CB2" w:rsidRPr="00CE163F" w:rsidSect="006A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63F"/>
    <w:rsid w:val="006A3CB2"/>
    <w:rsid w:val="00C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2016-06-13T09:13:00Z</dcterms:created>
  <dcterms:modified xsi:type="dcterms:W3CDTF">2016-06-13T09:14:00Z</dcterms:modified>
</cp:coreProperties>
</file>